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4" w:rsidRDefault="00D47DC5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A9E7ADA" wp14:editId="0CDBDD7B">
            <wp:simplePos x="0" y="0"/>
            <wp:positionH relativeFrom="column">
              <wp:posOffset>1581150</wp:posOffset>
            </wp:positionH>
            <wp:positionV relativeFrom="paragraph">
              <wp:posOffset>-561975</wp:posOffset>
            </wp:positionV>
            <wp:extent cx="5038725" cy="2715865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71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E4DF225" wp14:editId="2F4F4637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2009775" cy="198120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D54" w:rsidRDefault="00081D54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</w:p>
    <w:p w:rsidR="00081D54" w:rsidRDefault="00081D54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</w:p>
    <w:p w:rsidR="00081D54" w:rsidRDefault="00081D54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</w:p>
    <w:p w:rsidR="00081D54" w:rsidRDefault="00081D54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</w:p>
    <w:p w:rsidR="00081D54" w:rsidRDefault="00D47DC5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 w:rsidRPr="00BC452F">
        <w:rPr>
          <w:rFonts w:ascii="Arial" w:hAnsi="Arial" w:cs="Arial"/>
          <w:noProof/>
          <w:color w:val="323232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05E759" wp14:editId="3688FD47">
                <wp:simplePos x="0" y="0"/>
                <wp:positionH relativeFrom="column">
                  <wp:posOffset>2819400</wp:posOffset>
                </wp:positionH>
                <wp:positionV relativeFrom="paragraph">
                  <wp:posOffset>228600</wp:posOffset>
                </wp:positionV>
                <wp:extent cx="2476500" cy="5238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DC5" w:rsidRPr="00D47DC5" w:rsidRDefault="00D47DC5" w:rsidP="00D47DC5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D47DC5">
                              <w:rPr>
                                <w:rFonts w:ascii="SassoonPrimaryInfant" w:hAnsi="SassoonPrimaryInfant"/>
                                <w:color w:val="00B050"/>
                                <w:sz w:val="24"/>
                                <w:szCs w:val="24"/>
                              </w:rPr>
                              <w:t>Hannah’s dad was always too busy.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5E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pt;margin-top:18pt;width:195pt;height:4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" stroked="f">
                <v:textbox>
                  <w:txbxContent>
                    <w:p w:rsidR="00D47DC5" w:rsidRPr="00D47DC5" w:rsidRDefault="00D47DC5" w:rsidP="00D47DC5">
                      <w:pPr>
                        <w:jc w:val="center"/>
                        <w:rPr>
                          <w:rFonts w:ascii="SassoonPrimaryInfant" w:hAnsi="SassoonPrimaryInfant"/>
                          <w:color w:val="00B050"/>
                          <w:sz w:val="24"/>
                          <w:szCs w:val="24"/>
                        </w:rPr>
                      </w:pPr>
                      <w:r w:rsidRPr="00D47DC5">
                        <w:rPr>
                          <w:rFonts w:ascii="SassoonPrimaryInfant" w:hAnsi="SassoonPrimaryInfant"/>
                          <w:color w:val="00B050"/>
                          <w:sz w:val="24"/>
                          <w:szCs w:val="24"/>
                        </w:rPr>
                        <w:t>Hannah’s dad was always too busy.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452F">
        <w:rPr>
          <w:rFonts w:ascii="Arial" w:hAnsi="Arial" w:cs="Arial"/>
          <w:noProof/>
          <w:color w:val="323232"/>
          <w:sz w:val="24"/>
          <w:szCs w:val="24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20E805" wp14:editId="1E71BA8C">
                <wp:simplePos x="0" y="0"/>
                <wp:positionH relativeFrom="column">
                  <wp:posOffset>-628650</wp:posOffset>
                </wp:positionH>
                <wp:positionV relativeFrom="paragraph">
                  <wp:posOffset>196850</wp:posOffset>
                </wp:positionV>
                <wp:extent cx="2476500" cy="5238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52F" w:rsidRPr="00D47DC5" w:rsidRDefault="00BC452F" w:rsidP="00D47DC5">
                            <w:pPr>
                              <w:jc w:val="center"/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47DC5">
                              <w:rPr>
                                <w:rFonts w:ascii="SassoonPrimaryInfant" w:hAnsi="SassoonPrimaryInfant"/>
                                <w:color w:val="7030A0"/>
                                <w:sz w:val="24"/>
                                <w:szCs w:val="24"/>
                              </w:rPr>
                              <w:t>Hannah read books about Gorillas</w:t>
                            </w:r>
                            <w:r w:rsidRPr="00D47DC5">
                              <w:rPr>
                                <w:rFonts w:ascii="SassoonPrimaryInfant" w:hAnsi="SassoonPrimaryInfant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0E805" id="_x0000_s1027" type="#_x0000_t202" style="position:absolute;margin-left:-49.5pt;margin-top:15.5pt;width:195pt;height:41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" stroked="f">
                <v:textbox>
                  <w:txbxContent>
                    <w:p w:rsidR="00BC452F" w:rsidRPr="00D47DC5" w:rsidRDefault="00BC452F" w:rsidP="00D47DC5">
                      <w:pPr>
                        <w:jc w:val="center"/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</w:pPr>
                      <w:r w:rsidRPr="00D47DC5">
                        <w:rPr>
                          <w:rFonts w:ascii="SassoonPrimaryInfant" w:hAnsi="SassoonPrimaryInfant"/>
                          <w:color w:val="7030A0"/>
                          <w:sz w:val="24"/>
                          <w:szCs w:val="24"/>
                        </w:rPr>
                        <w:t>Hannah read books about Gorillas</w:t>
                      </w:r>
                      <w:r w:rsidRPr="00D47DC5">
                        <w:rPr>
                          <w:rFonts w:ascii="SassoonPrimaryInfant" w:hAnsi="SassoonPrimaryInfant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1D54" w:rsidRDefault="00081D54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</w:p>
    <w:p w:rsidR="00D47DC5" w:rsidRDefault="00D47DC5" w:rsidP="00D47DC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i/>
          <w:color w:val="323232"/>
          <w:sz w:val="24"/>
          <w:szCs w:val="24"/>
          <w:u w:val="single"/>
          <w:shd w:val="clear" w:color="auto" w:fill="FFFFFF"/>
        </w:rPr>
      </w:pPr>
    </w:p>
    <w:p w:rsidR="00081D54" w:rsidRPr="00D47DC5" w:rsidRDefault="00081D54" w:rsidP="00D47D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b/>
          <w:i/>
          <w:color w:val="323232"/>
          <w:sz w:val="24"/>
          <w:szCs w:val="24"/>
          <w:u w:val="single"/>
          <w:shd w:val="clear" w:color="auto" w:fill="FFFFFF"/>
        </w:rPr>
      </w:pPr>
      <w:r w:rsidRPr="00081D54">
        <w:rPr>
          <w:rFonts w:ascii="Arial" w:hAnsi="Arial" w:cs="Arial"/>
          <w:b/>
          <w:i/>
          <w:color w:val="323232"/>
          <w:sz w:val="24"/>
          <w:szCs w:val="24"/>
          <w:u w:val="single"/>
          <w:shd w:val="clear" w:color="auto" w:fill="FFFFFF"/>
        </w:rPr>
        <w:t xml:space="preserve">‘Gorilla’ </w:t>
      </w:r>
      <w:r w:rsidRPr="00081D54">
        <w:rPr>
          <w:rFonts w:ascii="Arial" w:hAnsi="Arial" w:cs="Arial"/>
          <w:color w:val="323232"/>
          <w:sz w:val="24"/>
          <w:szCs w:val="24"/>
          <w:u w:val="single"/>
          <w:shd w:val="clear" w:color="auto" w:fill="FFFFFF"/>
        </w:rPr>
        <w:t>Storyboard</w:t>
      </w:r>
      <w:bookmarkStart w:id="0" w:name="_GoBack"/>
      <w:bookmarkEnd w:id="0"/>
    </w:p>
    <w:p w:rsidR="00156E0D" w:rsidRDefault="00D47DC5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>Anthony Browne is a wonderful storyteller but he is also a remarkable artist.  The pictures in this book are amazing</w:t>
      </w:r>
      <w:r w:rsidR="00156E0D">
        <w:rPr>
          <w:rFonts w:ascii="Arial" w:hAnsi="Arial" w:cs="Arial"/>
          <w:color w:val="323232"/>
          <w:sz w:val="24"/>
          <w:szCs w:val="24"/>
          <w:shd w:val="clear" w:color="auto" w:fill="FFFFFF"/>
        </w:rPr>
        <w:t>, extremely beautiful and could actually tell the story all by themselves.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So, I thought </w:t>
      </w:r>
      <w:r w:rsidR="00156E0D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it would be nice if 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we could do something to include them.  </w:t>
      </w:r>
    </w:p>
    <w:p w:rsidR="00970BA5" w:rsidRPr="00081D54" w:rsidRDefault="00D47DC5" w:rsidP="00081D54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2323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>D</w:t>
      </w:r>
      <w:r w:rsidR="00081D54">
        <w:rPr>
          <w:rFonts w:ascii="Arial" w:hAnsi="Arial" w:cs="Arial"/>
          <w:color w:val="323232"/>
          <w:sz w:val="24"/>
          <w:szCs w:val="24"/>
          <w:shd w:val="clear" w:color="auto" w:fill="FFFFFF"/>
        </w:rPr>
        <w:t>raw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r w:rsidR="00081D54">
        <w:rPr>
          <w:rFonts w:ascii="Arial" w:hAnsi="Arial" w:cs="Arial"/>
          <w:color w:val="323232"/>
          <w:sz w:val="24"/>
          <w:szCs w:val="24"/>
          <w:shd w:val="clear" w:color="auto" w:fill="FFFFFF"/>
        </w:rPr>
        <w:t>a storyboard/comic strip of the story, using speech bubbles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and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descriptions.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 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I have 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>done an example of the first two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pictures 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for you above.  I have actually flipped the 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second 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picture around 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>so it is easier to show who is speaking first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>and added some e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>xtra speech for Hannah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>.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 You can d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o the same in your storyboard.  You can copy my ideas above, but then </w:t>
      </w:r>
      <w:r w:rsidR="00BC452F"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you can </w:t>
      </w:r>
      <w:r w:rsidR="00132224">
        <w:rPr>
          <w:rFonts w:ascii="Arial" w:hAnsi="Arial" w:cs="Arial"/>
          <w:color w:val="323232"/>
          <w:sz w:val="24"/>
          <w:szCs w:val="24"/>
          <w:shd w:val="clear" w:color="auto" w:fill="FFFFFF"/>
        </w:rPr>
        <w:t>obviously draw your own pictures</w:t>
      </w:r>
      <w:r>
        <w:rPr>
          <w:rFonts w:ascii="Arial" w:hAnsi="Arial" w:cs="Arial"/>
          <w:color w:val="323232"/>
          <w:sz w:val="24"/>
          <w:szCs w:val="24"/>
          <w:shd w:val="clear" w:color="auto" w:fill="FFFFFF"/>
        </w:rPr>
        <w:t xml:space="preserve"> for the rest of the story.</w:t>
      </w:r>
      <w:r w:rsidRPr="00D47DC5">
        <w:rPr>
          <w:rFonts w:ascii="Arial" w:hAnsi="Arial" w:cs="Arial"/>
          <w:noProof/>
          <w:color w:val="323232"/>
          <w:sz w:val="24"/>
          <w:szCs w:val="24"/>
          <w:shd w:val="clear" w:color="auto" w:fill="FFFFFF"/>
          <w:lang w:eastAsia="en-GB"/>
        </w:rPr>
        <w:t xml:space="preserve"> </w:t>
      </w:r>
    </w:p>
    <w:sectPr w:rsidR="00970BA5" w:rsidRPr="0008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379C1"/>
    <w:multiLevelType w:val="multilevel"/>
    <w:tmpl w:val="53AE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4"/>
    <w:rsid w:val="00081D54"/>
    <w:rsid w:val="00132224"/>
    <w:rsid w:val="00156E0D"/>
    <w:rsid w:val="00970BA5"/>
    <w:rsid w:val="00BC452F"/>
    <w:rsid w:val="00D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77484-2EAF-462A-BF88-92B79585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832B02FE</Template>
  <TotalTime>43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2020-06-28T13:08:00Z</dcterms:created>
  <dcterms:modified xsi:type="dcterms:W3CDTF">2020-06-28T13:51:00Z</dcterms:modified>
</cp:coreProperties>
</file>